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D0324" w14:textId="08CEB146" w:rsidR="00C76B8C" w:rsidRDefault="0007658A" w:rsidP="003E78CD">
      <w:pPr>
        <w:pStyle w:val="NormalWeb"/>
        <w:jc w:val="center"/>
        <w:rPr>
          <w:rFonts w:ascii="Arial" w:hAnsi="Arial" w:cs="Arial"/>
          <w:b/>
          <w:bCs/>
          <w:sz w:val="28"/>
          <w:szCs w:val="28"/>
        </w:rPr>
      </w:pPr>
      <w:r>
        <w:rPr>
          <w:rFonts w:ascii="Arial" w:hAnsi="Arial" w:cs="Arial"/>
          <w:b/>
          <w:bCs/>
          <w:sz w:val="28"/>
          <w:szCs w:val="28"/>
        </w:rPr>
        <w:t>OFFICIAL ADJUDICATOR/MUSICIAN CONTRACT</w:t>
      </w:r>
    </w:p>
    <w:p w14:paraId="604BC5C7" w14:textId="39F4FF3B" w:rsidR="0007658A" w:rsidRDefault="0007658A" w:rsidP="00C76B8C">
      <w:pPr>
        <w:pStyle w:val="NormalWeb"/>
        <w:jc w:val="center"/>
      </w:pPr>
      <w:r>
        <w:rPr>
          <w:rFonts w:ascii="Arial" w:hAnsi="Arial" w:cs="Arial"/>
          <w:b/>
          <w:bCs/>
          <w:sz w:val="20"/>
          <w:szCs w:val="20"/>
        </w:rPr>
        <w:t xml:space="preserve">IDTANA/IDTAC-E *revised </w:t>
      </w:r>
      <w:r w:rsidR="00AE234B">
        <w:rPr>
          <w:rFonts w:ascii="Arial" w:hAnsi="Arial" w:cs="Arial"/>
          <w:b/>
          <w:bCs/>
          <w:sz w:val="20"/>
          <w:szCs w:val="20"/>
        </w:rPr>
        <w:t>January</w:t>
      </w:r>
      <w:r>
        <w:rPr>
          <w:rFonts w:ascii="Arial" w:hAnsi="Arial" w:cs="Arial"/>
          <w:b/>
          <w:bCs/>
          <w:position w:val="6"/>
          <w:sz w:val="12"/>
          <w:szCs w:val="12"/>
        </w:rPr>
        <w:t xml:space="preserve"> </w:t>
      </w:r>
      <w:r>
        <w:rPr>
          <w:rFonts w:ascii="Arial" w:hAnsi="Arial" w:cs="Arial"/>
          <w:b/>
          <w:bCs/>
          <w:sz w:val="20"/>
          <w:szCs w:val="20"/>
        </w:rPr>
        <w:t>202</w:t>
      </w:r>
      <w:r w:rsidR="00AE234B">
        <w:rPr>
          <w:rFonts w:ascii="Arial" w:hAnsi="Arial" w:cs="Arial"/>
          <w:b/>
          <w:bCs/>
          <w:sz w:val="20"/>
          <w:szCs w:val="20"/>
        </w:rPr>
        <w:t>6</w:t>
      </w:r>
      <w:r>
        <w:rPr>
          <w:rFonts w:ascii="Arial" w:hAnsi="Arial" w:cs="Arial"/>
          <w:b/>
          <w:bCs/>
          <w:sz w:val="20"/>
          <w:szCs w:val="20"/>
        </w:rPr>
        <w:t>*</w:t>
      </w:r>
    </w:p>
    <w:p w14:paraId="55EF59FA" w14:textId="77777777" w:rsidR="0007658A" w:rsidRDefault="0007658A" w:rsidP="0007658A">
      <w:pPr>
        <w:pStyle w:val="NormalWeb"/>
      </w:pPr>
      <w:r>
        <w:rPr>
          <w:rFonts w:ascii="Arial" w:hAnsi="Arial" w:cs="Arial"/>
          <w:b/>
          <w:bCs/>
          <w:sz w:val="20"/>
          <w:szCs w:val="20"/>
        </w:rPr>
        <w:t xml:space="preserve">ADCRG/MUSICIAN CONTACT INFORMATION: </w:t>
      </w:r>
    </w:p>
    <w:tbl>
      <w:tblPr>
        <w:tblStyle w:val="TableGrid"/>
        <w:tblW w:w="10201" w:type="dxa"/>
        <w:tblLook w:val="04A0" w:firstRow="1" w:lastRow="0" w:firstColumn="1" w:lastColumn="0" w:noHBand="0" w:noVBand="1"/>
      </w:tblPr>
      <w:tblGrid>
        <w:gridCol w:w="1389"/>
        <w:gridCol w:w="3851"/>
        <w:gridCol w:w="1418"/>
        <w:gridCol w:w="3543"/>
      </w:tblGrid>
      <w:tr w:rsidR="008865CB" w14:paraId="03DA13A8" w14:textId="77777777" w:rsidTr="003E78CD">
        <w:trPr>
          <w:trHeight w:val="567"/>
        </w:trPr>
        <w:tc>
          <w:tcPr>
            <w:tcW w:w="1389" w:type="dxa"/>
            <w:vAlign w:val="center"/>
          </w:tcPr>
          <w:p w14:paraId="414A6EFF" w14:textId="740472D9" w:rsidR="008865CB" w:rsidRPr="008865CB" w:rsidRDefault="008865CB" w:rsidP="00064DA1">
            <w:pPr>
              <w:pStyle w:val="NormalWeb"/>
              <w:rPr>
                <w:rFonts w:ascii="ArialMT" w:hAnsi="ArialMT"/>
                <w:b/>
                <w:bCs/>
                <w:sz w:val="20"/>
                <w:szCs w:val="20"/>
              </w:rPr>
            </w:pPr>
            <w:r w:rsidRPr="008865CB">
              <w:rPr>
                <w:rFonts w:ascii="ArialMT" w:hAnsi="ArialMT"/>
                <w:b/>
                <w:bCs/>
                <w:sz w:val="20"/>
                <w:szCs w:val="20"/>
              </w:rPr>
              <w:t>Name:</w:t>
            </w:r>
          </w:p>
        </w:tc>
        <w:tc>
          <w:tcPr>
            <w:tcW w:w="3851" w:type="dxa"/>
            <w:vAlign w:val="center"/>
          </w:tcPr>
          <w:p w14:paraId="5F90FD7C" w14:textId="77777777" w:rsidR="008865CB" w:rsidRDefault="008865CB" w:rsidP="00064DA1">
            <w:pPr>
              <w:pStyle w:val="NormalWeb"/>
              <w:rPr>
                <w:rFonts w:ascii="ArialMT" w:hAnsi="ArialMT"/>
                <w:sz w:val="20"/>
                <w:szCs w:val="20"/>
              </w:rPr>
            </w:pPr>
          </w:p>
        </w:tc>
        <w:tc>
          <w:tcPr>
            <w:tcW w:w="1418" w:type="dxa"/>
            <w:vAlign w:val="center"/>
          </w:tcPr>
          <w:p w14:paraId="58595783" w14:textId="73C9C657" w:rsidR="008865CB" w:rsidRPr="008865CB" w:rsidRDefault="008865CB" w:rsidP="00064DA1">
            <w:pPr>
              <w:pStyle w:val="NormalWeb"/>
              <w:rPr>
                <w:rFonts w:ascii="ArialMT" w:hAnsi="ArialMT"/>
                <w:b/>
                <w:bCs/>
                <w:sz w:val="20"/>
                <w:szCs w:val="20"/>
              </w:rPr>
            </w:pPr>
            <w:r w:rsidRPr="008865CB">
              <w:rPr>
                <w:rFonts w:ascii="ArialMT" w:hAnsi="ArialMT"/>
                <w:b/>
                <w:bCs/>
                <w:sz w:val="20"/>
                <w:szCs w:val="20"/>
              </w:rPr>
              <w:t>Phone:</w:t>
            </w:r>
          </w:p>
        </w:tc>
        <w:tc>
          <w:tcPr>
            <w:tcW w:w="3543" w:type="dxa"/>
            <w:vAlign w:val="center"/>
          </w:tcPr>
          <w:p w14:paraId="767F11C8" w14:textId="77777777" w:rsidR="008865CB" w:rsidRDefault="008865CB" w:rsidP="00064DA1">
            <w:pPr>
              <w:pStyle w:val="NormalWeb"/>
              <w:rPr>
                <w:rFonts w:ascii="ArialMT" w:hAnsi="ArialMT"/>
                <w:sz w:val="20"/>
                <w:szCs w:val="20"/>
              </w:rPr>
            </w:pPr>
          </w:p>
        </w:tc>
      </w:tr>
      <w:tr w:rsidR="008865CB" w14:paraId="00950F6A" w14:textId="77777777" w:rsidTr="003E78CD">
        <w:trPr>
          <w:trHeight w:val="1020"/>
        </w:trPr>
        <w:tc>
          <w:tcPr>
            <w:tcW w:w="1389" w:type="dxa"/>
            <w:vAlign w:val="center"/>
          </w:tcPr>
          <w:p w14:paraId="6030BA05" w14:textId="7B2AAF85" w:rsidR="008865CB" w:rsidRPr="008865CB" w:rsidRDefault="008865CB" w:rsidP="00064DA1">
            <w:pPr>
              <w:pStyle w:val="NormalWeb"/>
              <w:rPr>
                <w:rFonts w:ascii="ArialMT" w:hAnsi="ArialMT"/>
                <w:b/>
                <w:bCs/>
                <w:sz w:val="20"/>
                <w:szCs w:val="20"/>
              </w:rPr>
            </w:pPr>
            <w:r w:rsidRPr="008865CB">
              <w:rPr>
                <w:rFonts w:ascii="ArialMT" w:hAnsi="ArialMT"/>
                <w:b/>
                <w:bCs/>
                <w:sz w:val="20"/>
                <w:szCs w:val="20"/>
              </w:rPr>
              <w:t>Address:</w:t>
            </w:r>
          </w:p>
        </w:tc>
        <w:tc>
          <w:tcPr>
            <w:tcW w:w="3851" w:type="dxa"/>
            <w:vAlign w:val="center"/>
          </w:tcPr>
          <w:p w14:paraId="485D2F2D" w14:textId="77777777" w:rsidR="008865CB" w:rsidRDefault="008865CB" w:rsidP="00064DA1">
            <w:pPr>
              <w:pStyle w:val="NormalWeb"/>
              <w:rPr>
                <w:rFonts w:ascii="ArialMT" w:hAnsi="ArialMT"/>
                <w:sz w:val="20"/>
                <w:szCs w:val="20"/>
              </w:rPr>
            </w:pPr>
          </w:p>
        </w:tc>
        <w:tc>
          <w:tcPr>
            <w:tcW w:w="1418" w:type="dxa"/>
            <w:vAlign w:val="center"/>
          </w:tcPr>
          <w:p w14:paraId="39E7B7A0" w14:textId="70258F4B" w:rsidR="008865CB" w:rsidRPr="008865CB" w:rsidRDefault="008865CB" w:rsidP="00064DA1">
            <w:pPr>
              <w:pStyle w:val="NormalWeb"/>
              <w:rPr>
                <w:rFonts w:ascii="ArialMT" w:hAnsi="ArialMT"/>
                <w:b/>
                <w:bCs/>
                <w:sz w:val="20"/>
                <w:szCs w:val="20"/>
              </w:rPr>
            </w:pPr>
            <w:r w:rsidRPr="008865CB">
              <w:rPr>
                <w:rFonts w:ascii="ArialMT" w:hAnsi="ArialMT"/>
                <w:b/>
                <w:bCs/>
                <w:sz w:val="20"/>
                <w:szCs w:val="20"/>
              </w:rPr>
              <w:t>Email:</w:t>
            </w:r>
          </w:p>
        </w:tc>
        <w:tc>
          <w:tcPr>
            <w:tcW w:w="3543" w:type="dxa"/>
            <w:vAlign w:val="center"/>
          </w:tcPr>
          <w:p w14:paraId="097C4CA5" w14:textId="77777777" w:rsidR="008865CB" w:rsidRDefault="008865CB" w:rsidP="00064DA1">
            <w:pPr>
              <w:pStyle w:val="NormalWeb"/>
              <w:rPr>
                <w:rFonts w:ascii="ArialMT" w:hAnsi="ArialMT"/>
                <w:sz w:val="20"/>
                <w:szCs w:val="20"/>
              </w:rPr>
            </w:pPr>
          </w:p>
        </w:tc>
      </w:tr>
    </w:tbl>
    <w:p w14:paraId="0D10E67A" w14:textId="543E2FED" w:rsidR="0007658A" w:rsidRDefault="0007658A" w:rsidP="0007658A">
      <w:pPr>
        <w:pStyle w:val="NormalWeb"/>
      </w:pPr>
      <w:r>
        <w:rPr>
          <w:rFonts w:ascii="Arial" w:hAnsi="Arial" w:cs="Arial"/>
          <w:b/>
          <w:bCs/>
          <w:sz w:val="20"/>
          <w:szCs w:val="20"/>
        </w:rPr>
        <w:t xml:space="preserve">FEIS DETAILS: </w:t>
      </w:r>
    </w:p>
    <w:tbl>
      <w:tblPr>
        <w:tblStyle w:val="TableGrid"/>
        <w:tblW w:w="10201" w:type="dxa"/>
        <w:tblLook w:val="04A0" w:firstRow="1" w:lastRow="0" w:firstColumn="1" w:lastColumn="0" w:noHBand="0" w:noVBand="1"/>
      </w:tblPr>
      <w:tblGrid>
        <w:gridCol w:w="1370"/>
        <w:gridCol w:w="3870"/>
        <w:gridCol w:w="1418"/>
        <w:gridCol w:w="3543"/>
      </w:tblGrid>
      <w:tr w:rsidR="003E78CD" w14:paraId="4F37D499" w14:textId="77777777" w:rsidTr="003E78CD">
        <w:trPr>
          <w:trHeight w:val="680"/>
        </w:trPr>
        <w:tc>
          <w:tcPr>
            <w:tcW w:w="1370" w:type="dxa"/>
            <w:vAlign w:val="center"/>
          </w:tcPr>
          <w:p w14:paraId="6160EA8C" w14:textId="7F50F1D2" w:rsidR="00080705" w:rsidRPr="008865CB" w:rsidRDefault="00080705" w:rsidP="00F96781">
            <w:pPr>
              <w:pStyle w:val="NormalWeb"/>
              <w:rPr>
                <w:rFonts w:ascii="ArialMT" w:hAnsi="ArialMT"/>
                <w:b/>
                <w:bCs/>
                <w:sz w:val="20"/>
                <w:szCs w:val="20"/>
              </w:rPr>
            </w:pPr>
            <w:r>
              <w:rPr>
                <w:rFonts w:ascii="ArialMT" w:hAnsi="ArialMT"/>
                <w:b/>
                <w:bCs/>
                <w:sz w:val="20"/>
                <w:szCs w:val="20"/>
              </w:rPr>
              <w:t xml:space="preserve">Feis </w:t>
            </w:r>
            <w:r w:rsidRPr="008865CB">
              <w:rPr>
                <w:rFonts w:ascii="ArialMT" w:hAnsi="ArialMT"/>
                <w:b/>
                <w:bCs/>
                <w:sz w:val="20"/>
                <w:szCs w:val="20"/>
              </w:rPr>
              <w:t>Name:</w:t>
            </w:r>
          </w:p>
        </w:tc>
        <w:tc>
          <w:tcPr>
            <w:tcW w:w="3870" w:type="dxa"/>
            <w:vAlign w:val="center"/>
          </w:tcPr>
          <w:p w14:paraId="5E12F9FD" w14:textId="77777777" w:rsidR="00080705" w:rsidRDefault="00080705" w:rsidP="00F96781">
            <w:pPr>
              <w:pStyle w:val="NormalWeb"/>
              <w:rPr>
                <w:rFonts w:ascii="ArialMT" w:hAnsi="ArialMT"/>
                <w:sz w:val="20"/>
                <w:szCs w:val="20"/>
              </w:rPr>
            </w:pPr>
          </w:p>
        </w:tc>
        <w:tc>
          <w:tcPr>
            <w:tcW w:w="1418" w:type="dxa"/>
            <w:vAlign w:val="center"/>
          </w:tcPr>
          <w:p w14:paraId="190D45CA" w14:textId="147BEEF1" w:rsidR="00080705" w:rsidRPr="008865CB" w:rsidRDefault="00080705" w:rsidP="00F96781">
            <w:pPr>
              <w:pStyle w:val="NormalWeb"/>
              <w:rPr>
                <w:rFonts w:ascii="ArialMT" w:hAnsi="ArialMT"/>
                <w:b/>
                <w:bCs/>
                <w:sz w:val="20"/>
                <w:szCs w:val="20"/>
              </w:rPr>
            </w:pPr>
            <w:r>
              <w:rPr>
                <w:rFonts w:ascii="ArialMT" w:hAnsi="ArialMT"/>
                <w:b/>
                <w:bCs/>
                <w:sz w:val="20"/>
                <w:szCs w:val="20"/>
              </w:rPr>
              <w:t>Date/Time</w:t>
            </w:r>
            <w:r w:rsidRPr="008865CB">
              <w:rPr>
                <w:rFonts w:ascii="ArialMT" w:hAnsi="ArialMT"/>
                <w:b/>
                <w:bCs/>
                <w:sz w:val="20"/>
                <w:szCs w:val="20"/>
              </w:rPr>
              <w:t>:</w:t>
            </w:r>
          </w:p>
        </w:tc>
        <w:tc>
          <w:tcPr>
            <w:tcW w:w="3543" w:type="dxa"/>
            <w:vAlign w:val="center"/>
          </w:tcPr>
          <w:p w14:paraId="2D3B18EC" w14:textId="77777777" w:rsidR="00080705" w:rsidRDefault="00080705" w:rsidP="00F96781">
            <w:pPr>
              <w:pStyle w:val="NormalWeb"/>
              <w:rPr>
                <w:rFonts w:ascii="ArialMT" w:hAnsi="ArialMT"/>
                <w:sz w:val="20"/>
                <w:szCs w:val="20"/>
              </w:rPr>
            </w:pPr>
          </w:p>
        </w:tc>
      </w:tr>
      <w:tr w:rsidR="00080705" w14:paraId="418BD216" w14:textId="77777777" w:rsidTr="003E78CD">
        <w:trPr>
          <w:trHeight w:val="680"/>
        </w:trPr>
        <w:tc>
          <w:tcPr>
            <w:tcW w:w="1370" w:type="dxa"/>
            <w:vAlign w:val="center"/>
          </w:tcPr>
          <w:p w14:paraId="32EE7814" w14:textId="143247BF" w:rsidR="00080705" w:rsidRDefault="00080705" w:rsidP="00F96781">
            <w:pPr>
              <w:pStyle w:val="NormalWeb"/>
              <w:rPr>
                <w:rFonts w:ascii="ArialMT" w:hAnsi="ArialMT"/>
                <w:b/>
                <w:bCs/>
                <w:sz w:val="20"/>
                <w:szCs w:val="20"/>
              </w:rPr>
            </w:pPr>
            <w:r>
              <w:rPr>
                <w:rFonts w:ascii="ArialMT" w:hAnsi="ArialMT"/>
                <w:b/>
                <w:bCs/>
                <w:sz w:val="20"/>
                <w:szCs w:val="20"/>
              </w:rPr>
              <w:t>Location:</w:t>
            </w:r>
          </w:p>
        </w:tc>
        <w:tc>
          <w:tcPr>
            <w:tcW w:w="3870" w:type="dxa"/>
            <w:vAlign w:val="center"/>
          </w:tcPr>
          <w:p w14:paraId="01815888" w14:textId="77777777" w:rsidR="00080705" w:rsidRDefault="00080705" w:rsidP="00F96781">
            <w:pPr>
              <w:pStyle w:val="NormalWeb"/>
              <w:rPr>
                <w:rFonts w:ascii="ArialMT" w:hAnsi="ArialMT"/>
                <w:sz w:val="20"/>
                <w:szCs w:val="20"/>
              </w:rPr>
            </w:pPr>
          </w:p>
        </w:tc>
        <w:tc>
          <w:tcPr>
            <w:tcW w:w="1418" w:type="dxa"/>
            <w:vAlign w:val="center"/>
          </w:tcPr>
          <w:p w14:paraId="5A2E14E6" w14:textId="1CA0B86B" w:rsidR="00080705" w:rsidRDefault="00080705" w:rsidP="00F96781">
            <w:pPr>
              <w:pStyle w:val="NormalWeb"/>
              <w:rPr>
                <w:rFonts w:ascii="ArialMT" w:hAnsi="ArialMT"/>
                <w:b/>
                <w:bCs/>
                <w:sz w:val="20"/>
                <w:szCs w:val="20"/>
              </w:rPr>
            </w:pPr>
            <w:r>
              <w:rPr>
                <w:rFonts w:ascii="ArialMT" w:hAnsi="ArialMT"/>
                <w:b/>
                <w:bCs/>
                <w:sz w:val="20"/>
                <w:szCs w:val="20"/>
              </w:rPr>
              <w:t>Feis Officer:</w:t>
            </w:r>
          </w:p>
        </w:tc>
        <w:tc>
          <w:tcPr>
            <w:tcW w:w="3543" w:type="dxa"/>
            <w:vAlign w:val="center"/>
          </w:tcPr>
          <w:p w14:paraId="34E49DF0" w14:textId="77777777" w:rsidR="00080705" w:rsidRDefault="00080705" w:rsidP="00F96781">
            <w:pPr>
              <w:pStyle w:val="NormalWeb"/>
              <w:rPr>
                <w:rFonts w:ascii="ArialMT" w:hAnsi="ArialMT"/>
                <w:sz w:val="20"/>
                <w:szCs w:val="20"/>
              </w:rPr>
            </w:pPr>
          </w:p>
        </w:tc>
      </w:tr>
      <w:tr w:rsidR="003E78CD" w14:paraId="21309DC7" w14:textId="77777777" w:rsidTr="003E78CD">
        <w:trPr>
          <w:trHeight w:val="680"/>
        </w:trPr>
        <w:tc>
          <w:tcPr>
            <w:tcW w:w="1370" w:type="dxa"/>
            <w:vAlign w:val="center"/>
          </w:tcPr>
          <w:p w14:paraId="2BE3DAA2" w14:textId="1EA991AB" w:rsidR="00080705" w:rsidRPr="008865CB" w:rsidRDefault="003E78CD" w:rsidP="00F96781">
            <w:pPr>
              <w:pStyle w:val="NormalWeb"/>
              <w:rPr>
                <w:rFonts w:ascii="ArialMT" w:hAnsi="ArialMT"/>
                <w:b/>
                <w:bCs/>
                <w:sz w:val="20"/>
                <w:szCs w:val="20"/>
              </w:rPr>
            </w:pPr>
            <w:r>
              <w:rPr>
                <w:rFonts w:ascii="ArialMT" w:hAnsi="ArialMT"/>
                <w:b/>
                <w:bCs/>
                <w:sz w:val="20"/>
                <w:szCs w:val="20"/>
              </w:rPr>
              <w:t>Email</w:t>
            </w:r>
            <w:r w:rsidR="00080705">
              <w:rPr>
                <w:rFonts w:ascii="ArialMT" w:hAnsi="ArialMT"/>
                <w:b/>
                <w:bCs/>
                <w:sz w:val="20"/>
                <w:szCs w:val="20"/>
              </w:rPr>
              <w:t>:</w:t>
            </w:r>
          </w:p>
        </w:tc>
        <w:tc>
          <w:tcPr>
            <w:tcW w:w="3870" w:type="dxa"/>
            <w:vAlign w:val="center"/>
          </w:tcPr>
          <w:p w14:paraId="5F4745A7" w14:textId="77777777" w:rsidR="00080705" w:rsidRDefault="00080705" w:rsidP="00F96781">
            <w:pPr>
              <w:pStyle w:val="NormalWeb"/>
              <w:rPr>
                <w:rFonts w:ascii="ArialMT" w:hAnsi="ArialMT"/>
                <w:sz w:val="20"/>
                <w:szCs w:val="20"/>
              </w:rPr>
            </w:pPr>
          </w:p>
        </w:tc>
        <w:tc>
          <w:tcPr>
            <w:tcW w:w="1418" w:type="dxa"/>
            <w:vAlign w:val="center"/>
          </w:tcPr>
          <w:p w14:paraId="4C47F87A" w14:textId="65648575" w:rsidR="00080705" w:rsidRPr="008865CB" w:rsidRDefault="003E78CD" w:rsidP="00F96781">
            <w:pPr>
              <w:pStyle w:val="NormalWeb"/>
              <w:rPr>
                <w:rFonts w:ascii="ArialMT" w:hAnsi="ArialMT"/>
                <w:b/>
                <w:bCs/>
                <w:sz w:val="20"/>
                <w:szCs w:val="20"/>
              </w:rPr>
            </w:pPr>
            <w:r>
              <w:rPr>
                <w:rFonts w:ascii="ArialMT" w:hAnsi="ArialMT"/>
                <w:b/>
                <w:bCs/>
                <w:sz w:val="20"/>
                <w:szCs w:val="20"/>
              </w:rPr>
              <w:t>Phone:</w:t>
            </w:r>
          </w:p>
        </w:tc>
        <w:tc>
          <w:tcPr>
            <w:tcW w:w="3543" w:type="dxa"/>
            <w:vAlign w:val="center"/>
          </w:tcPr>
          <w:p w14:paraId="00142DE0" w14:textId="77777777" w:rsidR="00080705" w:rsidRDefault="00080705" w:rsidP="00F96781">
            <w:pPr>
              <w:pStyle w:val="NormalWeb"/>
              <w:rPr>
                <w:rFonts w:ascii="ArialMT" w:hAnsi="ArialMT"/>
                <w:sz w:val="20"/>
                <w:szCs w:val="20"/>
              </w:rPr>
            </w:pPr>
          </w:p>
        </w:tc>
      </w:tr>
      <w:tr w:rsidR="00080705" w14:paraId="526647C6" w14:textId="77777777" w:rsidTr="003E78CD">
        <w:trPr>
          <w:trHeight w:val="680"/>
        </w:trPr>
        <w:tc>
          <w:tcPr>
            <w:tcW w:w="1370" w:type="dxa"/>
            <w:vAlign w:val="center"/>
          </w:tcPr>
          <w:p w14:paraId="3D5C3D67" w14:textId="1D558A92" w:rsidR="00080705" w:rsidRPr="008865CB" w:rsidRDefault="00080705" w:rsidP="00F96781">
            <w:pPr>
              <w:pStyle w:val="NormalWeb"/>
              <w:rPr>
                <w:rFonts w:ascii="ArialMT" w:hAnsi="ArialMT"/>
                <w:b/>
                <w:bCs/>
                <w:sz w:val="20"/>
                <w:szCs w:val="20"/>
              </w:rPr>
            </w:pPr>
            <w:r>
              <w:rPr>
                <w:rFonts w:ascii="ArialMT" w:hAnsi="ArialMT"/>
                <w:b/>
                <w:bCs/>
                <w:sz w:val="20"/>
                <w:szCs w:val="20"/>
              </w:rPr>
              <w:t>Website:</w:t>
            </w:r>
          </w:p>
        </w:tc>
        <w:tc>
          <w:tcPr>
            <w:tcW w:w="3870" w:type="dxa"/>
            <w:vAlign w:val="center"/>
          </w:tcPr>
          <w:p w14:paraId="16AC728F" w14:textId="77777777" w:rsidR="00080705" w:rsidRDefault="00080705" w:rsidP="00F96781">
            <w:pPr>
              <w:pStyle w:val="NormalWeb"/>
              <w:rPr>
                <w:rFonts w:ascii="ArialMT" w:hAnsi="ArialMT"/>
                <w:sz w:val="20"/>
                <w:szCs w:val="20"/>
              </w:rPr>
            </w:pPr>
          </w:p>
        </w:tc>
        <w:tc>
          <w:tcPr>
            <w:tcW w:w="1418" w:type="dxa"/>
            <w:vAlign w:val="center"/>
          </w:tcPr>
          <w:p w14:paraId="70B39F21" w14:textId="4C45C45C" w:rsidR="00080705" w:rsidRPr="008865CB" w:rsidRDefault="00080705" w:rsidP="00F96781">
            <w:pPr>
              <w:pStyle w:val="NormalWeb"/>
              <w:rPr>
                <w:rFonts w:ascii="ArialMT" w:hAnsi="ArialMT"/>
                <w:b/>
                <w:bCs/>
                <w:sz w:val="20"/>
                <w:szCs w:val="20"/>
              </w:rPr>
            </w:pPr>
            <w:r>
              <w:rPr>
                <w:rFonts w:ascii="ArialMT" w:hAnsi="ArialMT"/>
                <w:b/>
                <w:bCs/>
                <w:sz w:val="20"/>
                <w:szCs w:val="20"/>
              </w:rPr>
              <w:t>Social:</w:t>
            </w:r>
          </w:p>
        </w:tc>
        <w:tc>
          <w:tcPr>
            <w:tcW w:w="3543" w:type="dxa"/>
            <w:vAlign w:val="center"/>
          </w:tcPr>
          <w:p w14:paraId="35ECA442" w14:textId="77777777" w:rsidR="00080705" w:rsidRDefault="00080705" w:rsidP="00F96781">
            <w:pPr>
              <w:pStyle w:val="NormalWeb"/>
              <w:rPr>
                <w:rFonts w:ascii="ArialMT" w:hAnsi="ArialMT"/>
                <w:sz w:val="20"/>
                <w:szCs w:val="20"/>
              </w:rPr>
            </w:pPr>
          </w:p>
        </w:tc>
      </w:tr>
    </w:tbl>
    <w:p w14:paraId="6761CA84" w14:textId="58448E8B" w:rsidR="0007658A" w:rsidRPr="00136E3E" w:rsidRDefault="0007658A" w:rsidP="0007658A">
      <w:pPr>
        <w:pStyle w:val="NormalWeb"/>
        <w:rPr>
          <w:rFonts w:ascii="Arial" w:hAnsi="Arial" w:cs="Arial"/>
          <w:sz w:val="20"/>
          <w:szCs w:val="20"/>
        </w:rPr>
      </w:pPr>
      <w:r w:rsidRPr="00136E3E">
        <w:rPr>
          <w:rFonts w:ascii="Arial" w:hAnsi="Arial" w:cs="Arial"/>
          <w:b/>
          <w:bCs/>
          <w:sz w:val="20"/>
          <w:szCs w:val="20"/>
        </w:rPr>
        <w:t xml:space="preserve">In accordance with the </w:t>
      </w:r>
      <w:r w:rsidR="001A2985" w:rsidRPr="00136E3E">
        <w:rPr>
          <w:rFonts w:ascii="Arial" w:hAnsi="Arial" w:cs="Arial"/>
          <w:b/>
          <w:bCs/>
          <w:sz w:val="20"/>
          <w:szCs w:val="20"/>
        </w:rPr>
        <w:t>IDTAC-ER</w:t>
      </w:r>
      <w:r w:rsidRPr="00136E3E">
        <w:rPr>
          <w:rFonts w:ascii="Arial" w:hAnsi="Arial" w:cs="Arial"/>
          <w:b/>
          <w:bCs/>
          <w:sz w:val="20"/>
          <w:szCs w:val="20"/>
        </w:rPr>
        <w:t>, I hereby agree to adjudicate/provide musical</w:t>
      </w:r>
      <w:r w:rsidR="00B55F27" w:rsidRPr="00136E3E">
        <w:rPr>
          <w:rFonts w:ascii="Arial" w:hAnsi="Arial" w:cs="Arial"/>
          <w:b/>
          <w:bCs/>
          <w:sz w:val="20"/>
          <w:szCs w:val="20"/>
        </w:rPr>
        <w:t xml:space="preserve"> </w:t>
      </w:r>
      <w:r w:rsidRPr="00136E3E">
        <w:rPr>
          <w:rFonts w:ascii="Arial" w:hAnsi="Arial" w:cs="Arial"/>
          <w:b/>
          <w:bCs/>
          <w:sz w:val="20"/>
          <w:szCs w:val="20"/>
        </w:rPr>
        <w:t xml:space="preserve">accompaniment </w:t>
      </w:r>
      <w:r w:rsidR="00FB1953" w:rsidRPr="00136E3E">
        <w:rPr>
          <w:rFonts w:ascii="Arial" w:hAnsi="Arial" w:cs="Arial"/>
          <w:b/>
          <w:bCs/>
          <w:sz w:val="20"/>
          <w:szCs w:val="20"/>
        </w:rPr>
        <w:t xml:space="preserve">at </w:t>
      </w:r>
      <w:r w:rsidRPr="00136E3E">
        <w:rPr>
          <w:rFonts w:ascii="Arial" w:hAnsi="Arial" w:cs="Arial"/>
          <w:b/>
          <w:bCs/>
          <w:sz w:val="20"/>
          <w:szCs w:val="20"/>
        </w:rPr>
        <w:t xml:space="preserve">the above </w:t>
      </w:r>
      <w:proofErr w:type="spellStart"/>
      <w:r w:rsidRPr="00136E3E">
        <w:rPr>
          <w:rFonts w:ascii="Arial" w:hAnsi="Arial" w:cs="Arial"/>
          <w:b/>
          <w:bCs/>
          <w:sz w:val="20"/>
          <w:szCs w:val="20"/>
        </w:rPr>
        <w:t>feis</w:t>
      </w:r>
      <w:proofErr w:type="spellEnd"/>
      <w:r w:rsidRPr="00136E3E">
        <w:rPr>
          <w:rFonts w:ascii="Arial" w:hAnsi="Arial" w:cs="Arial"/>
          <w:b/>
          <w:bCs/>
          <w:sz w:val="20"/>
          <w:szCs w:val="20"/>
        </w:rPr>
        <w:t xml:space="preserve"> under the following terms and agreement: </w:t>
      </w:r>
    </w:p>
    <w:p w14:paraId="2DA32476" w14:textId="1B6AD1E0" w:rsidR="0007658A" w:rsidRPr="00136E3E" w:rsidRDefault="0007658A" w:rsidP="0007658A">
      <w:pPr>
        <w:pStyle w:val="NormalWeb"/>
        <w:rPr>
          <w:rFonts w:ascii="Arial" w:hAnsi="Arial" w:cs="Arial"/>
          <w:sz w:val="20"/>
          <w:szCs w:val="20"/>
        </w:rPr>
      </w:pPr>
      <w:r w:rsidRPr="00136E3E">
        <w:rPr>
          <w:rFonts w:ascii="Arial" w:hAnsi="Arial" w:cs="Arial"/>
          <w:sz w:val="20"/>
          <w:szCs w:val="20"/>
        </w:rPr>
        <w:t xml:space="preserve">1. </w:t>
      </w:r>
      <w:r w:rsidR="00095B3C" w:rsidRPr="00136E3E">
        <w:rPr>
          <w:rFonts w:ascii="Arial" w:hAnsi="Arial" w:cs="Arial"/>
          <w:sz w:val="20"/>
          <w:szCs w:val="20"/>
        </w:rPr>
        <w:t>A stipend of $</w:t>
      </w:r>
      <w:r w:rsidR="0084531A">
        <w:rPr>
          <w:rFonts w:ascii="Arial" w:hAnsi="Arial" w:cs="Arial"/>
          <w:sz w:val="20"/>
          <w:szCs w:val="20"/>
        </w:rPr>
        <w:t>475</w:t>
      </w:r>
      <w:r w:rsidR="00095B3C" w:rsidRPr="00136E3E">
        <w:rPr>
          <w:rFonts w:ascii="Arial" w:hAnsi="Arial" w:cs="Arial"/>
          <w:sz w:val="20"/>
          <w:szCs w:val="20"/>
        </w:rPr>
        <w:t xml:space="preserve"> CAD funds </w:t>
      </w:r>
      <w:r w:rsidR="0084531A">
        <w:rPr>
          <w:rFonts w:ascii="Arial" w:hAnsi="Arial" w:cs="Arial"/>
          <w:sz w:val="20"/>
          <w:szCs w:val="20"/>
        </w:rPr>
        <w:t xml:space="preserve">(equivalent to $350 USD) </w:t>
      </w:r>
      <w:r w:rsidR="00095B3C" w:rsidRPr="00136E3E">
        <w:rPr>
          <w:rFonts w:ascii="Arial" w:hAnsi="Arial" w:cs="Arial"/>
          <w:sz w:val="20"/>
          <w:szCs w:val="20"/>
        </w:rPr>
        <w:t xml:space="preserve">for a one-day </w:t>
      </w:r>
      <w:proofErr w:type="spellStart"/>
      <w:r w:rsidR="00095B3C" w:rsidRPr="00136E3E">
        <w:rPr>
          <w:rFonts w:ascii="Arial" w:hAnsi="Arial" w:cs="Arial"/>
          <w:sz w:val="20"/>
          <w:szCs w:val="20"/>
        </w:rPr>
        <w:t>feis</w:t>
      </w:r>
      <w:proofErr w:type="spellEnd"/>
      <w:r w:rsidR="00095B3C" w:rsidRPr="00136E3E">
        <w:rPr>
          <w:rFonts w:ascii="Arial" w:hAnsi="Arial" w:cs="Arial"/>
          <w:sz w:val="20"/>
          <w:szCs w:val="20"/>
        </w:rPr>
        <w:t xml:space="preserve">/each day of back-to-back </w:t>
      </w:r>
      <w:proofErr w:type="spellStart"/>
      <w:r w:rsidR="00095B3C" w:rsidRPr="00136E3E">
        <w:rPr>
          <w:rFonts w:ascii="Arial" w:hAnsi="Arial" w:cs="Arial"/>
          <w:sz w:val="20"/>
          <w:szCs w:val="20"/>
        </w:rPr>
        <w:t>feiseanna</w:t>
      </w:r>
      <w:proofErr w:type="spellEnd"/>
      <w:r w:rsidR="00095B3C" w:rsidRPr="00136E3E">
        <w:rPr>
          <w:rFonts w:ascii="Arial" w:hAnsi="Arial" w:cs="Arial"/>
          <w:sz w:val="20"/>
          <w:szCs w:val="20"/>
        </w:rPr>
        <w:t>, and $</w:t>
      </w:r>
      <w:r w:rsidR="0084531A">
        <w:rPr>
          <w:rFonts w:ascii="Arial" w:hAnsi="Arial" w:cs="Arial"/>
          <w:sz w:val="20"/>
          <w:szCs w:val="20"/>
        </w:rPr>
        <w:t>95</w:t>
      </w:r>
      <w:r w:rsidR="00095B3C" w:rsidRPr="00136E3E">
        <w:rPr>
          <w:rFonts w:ascii="Arial" w:hAnsi="Arial" w:cs="Arial"/>
          <w:sz w:val="20"/>
          <w:szCs w:val="20"/>
        </w:rPr>
        <w:t xml:space="preserve">0 CAD </w:t>
      </w:r>
      <w:r w:rsidR="0084531A">
        <w:rPr>
          <w:rFonts w:ascii="Arial" w:hAnsi="Arial" w:cs="Arial"/>
          <w:sz w:val="20"/>
          <w:szCs w:val="20"/>
        </w:rPr>
        <w:t>(equivalent to $</w:t>
      </w:r>
      <w:r w:rsidR="0084531A">
        <w:rPr>
          <w:rFonts w:ascii="Arial" w:hAnsi="Arial" w:cs="Arial"/>
          <w:sz w:val="20"/>
          <w:szCs w:val="20"/>
        </w:rPr>
        <w:t>70</w:t>
      </w:r>
      <w:r w:rsidR="0084531A">
        <w:rPr>
          <w:rFonts w:ascii="Arial" w:hAnsi="Arial" w:cs="Arial"/>
          <w:sz w:val="20"/>
          <w:szCs w:val="20"/>
        </w:rPr>
        <w:t xml:space="preserve">0 USD) </w:t>
      </w:r>
      <w:r w:rsidR="00095B3C" w:rsidRPr="00136E3E">
        <w:rPr>
          <w:rFonts w:ascii="Arial" w:hAnsi="Arial" w:cs="Arial"/>
          <w:sz w:val="20"/>
          <w:szCs w:val="20"/>
        </w:rPr>
        <w:t xml:space="preserve">for a two-day event will be given. After eight (8) hours from the scheduled start time of the </w:t>
      </w:r>
      <w:proofErr w:type="spellStart"/>
      <w:r w:rsidR="00095B3C" w:rsidRPr="00136E3E">
        <w:rPr>
          <w:rFonts w:ascii="Arial" w:hAnsi="Arial" w:cs="Arial"/>
          <w:sz w:val="20"/>
          <w:szCs w:val="20"/>
        </w:rPr>
        <w:t>feis</w:t>
      </w:r>
      <w:proofErr w:type="spellEnd"/>
      <w:r w:rsidR="00095B3C" w:rsidRPr="00136E3E">
        <w:rPr>
          <w:rFonts w:ascii="Arial" w:hAnsi="Arial" w:cs="Arial"/>
          <w:sz w:val="20"/>
          <w:szCs w:val="20"/>
        </w:rPr>
        <w:t>, each day, an overtime allotment will be given at the rate of $6</w:t>
      </w:r>
      <w:r w:rsidR="00DE0607">
        <w:rPr>
          <w:rFonts w:ascii="Arial" w:hAnsi="Arial" w:cs="Arial"/>
          <w:sz w:val="20"/>
          <w:szCs w:val="20"/>
        </w:rPr>
        <w:t>0</w:t>
      </w:r>
      <w:r w:rsidR="00095B3C" w:rsidRPr="00136E3E">
        <w:rPr>
          <w:rFonts w:ascii="Arial" w:hAnsi="Arial" w:cs="Arial"/>
          <w:sz w:val="20"/>
          <w:szCs w:val="20"/>
        </w:rPr>
        <w:t>.</w:t>
      </w:r>
      <w:r w:rsidR="00DE0607">
        <w:rPr>
          <w:rFonts w:ascii="Arial" w:hAnsi="Arial" w:cs="Arial"/>
          <w:sz w:val="20"/>
          <w:szCs w:val="20"/>
        </w:rPr>
        <w:t>0</w:t>
      </w:r>
      <w:r w:rsidR="00095B3C" w:rsidRPr="00136E3E">
        <w:rPr>
          <w:rFonts w:ascii="Arial" w:hAnsi="Arial" w:cs="Arial"/>
          <w:sz w:val="20"/>
          <w:szCs w:val="20"/>
        </w:rPr>
        <w:t xml:space="preserve">0 CAD per hour (or part thereof). </w:t>
      </w:r>
      <w:r w:rsidR="00095B3C" w:rsidRPr="00136E3E">
        <w:rPr>
          <w:rFonts w:ascii="Arial" w:hAnsi="Arial" w:cs="Arial"/>
          <w:sz w:val="20"/>
          <w:szCs w:val="20"/>
        </w:rPr>
        <w:br/>
      </w:r>
      <w:r w:rsidRPr="00136E3E">
        <w:rPr>
          <w:rFonts w:ascii="Arial" w:hAnsi="Arial" w:cs="Arial"/>
          <w:sz w:val="20"/>
          <w:szCs w:val="20"/>
        </w:rPr>
        <w:br/>
        <w:t xml:space="preserve">2. The Feis Committee will pay airfare, hotel (single occupancy), airport parking, and all ground transportation. (Length of hotel stay and any extraordinary expenses must be mutually agreed upon prior to the event) </w:t>
      </w:r>
    </w:p>
    <w:p w14:paraId="2B01FAD7" w14:textId="492CE18F" w:rsidR="00095B3C" w:rsidRPr="00136E3E" w:rsidRDefault="0007658A" w:rsidP="00095B3C">
      <w:pPr>
        <w:pStyle w:val="NormalWeb"/>
        <w:rPr>
          <w:rFonts w:ascii="Arial" w:hAnsi="Arial" w:cs="Arial"/>
          <w:sz w:val="20"/>
          <w:szCs w:val="20"/>
        </w:rPr>
      </w:pPr>
      <w:r w:rsidRPr="00136E3E">
        <w:rPr>
          <w:rFonts w:ascii="Arial" w:hAnsi="Arial" w:cs="Arial"/>
          <w:sz w:val="20"/>
          <w:szCs w:val="20"/>
        </w:rPr>
        <w:t xml:space="preserve">3. </w:t>
      </w:r>
      <w:r w:rsidR="00095B3C" w:rsidRPr="00136E3E">
        <w:rPr>
          <w:rFonts w:ascii="Arial" w:hAnsi="Arial" w:cs="Arial"/>
          <w:sz w:val="20"/>
          <w:szCs w:val="20"/>
        </w:rPr>
        <w:t>Private auto transportation to be reimbursed to the driver only at the current rate is CAD $0.7</w:t>
      </w:r>
      <w:r w:rsidR="000C15C1">
        <w:rPr>
          <w:rFonts w:ascii="Arial" w:hAnsi="Arial" w:cs="Arial"/>
          <w:sz w:val="20"/>
          <w:szCs w:val="20"/>
        </w:rPr>
        <w:t>3</w:t>
      </w:r>
      <w:r w:rsidR="00095B3C" w:rsidRPr="00136E3E">
        <w:rPr>
          <w:rFonts w:ascii="Arial" w:hAnsi="Arial" w:cs="Arial"/>
          <w:sz w:val="20"/>
          <w:szCs w:val="20"/>
        </w:rPr>
        <w:t xml:space="preserve"> per kilometer driven. </w:t>
      </w:r>
      <w:r w:rsidR="00095B3C" w:rsidRPr="00136E3E">
        <w:rPr>
          <w:rFonts w:ascii="Arial" w:hAnsi="Arial" w:cs="Arial"/>
          <w:sz w:val="20"/>
          <w:szCs w:val="20"/>
        </w:rPr>
        <w:br/>
      </w:r>
      <w:r w:rsidRPr="00136E3E">
        <w:rPr>
          <w:rFonts w:ascii="Arial" w:hAnsi="Arial" w:cs="Arial"/>
          <w:sz w:val="20"/>
          <w:szCs w:val="20"/>
        </w:rPr>
        <w:br/>
        <w:t xml:space="preserve">4. </w:t>
      </w:r>
      <w:r w:rsidR="00095B3C" w:rsidRPr="00136E3E">
        <w:rPr>
          <w:rFonts w:ascii="Arial" w:hAnsi="Arial" w:cs="Arial"/>
          <w:sz w:val="20"/>
          <w:szCs w:val="20"/>
        </w:rPr>
        <w:t xml:space="preserve">Meals: If travelling on the eve of the </w:t>
      </w:r>
      <w:proofErr w:type="spellStart"/>
      <w:r w:rsidR="00095B3C" w:rsidRPr="00136E3E">
        <w:rPr>
          <w:rFonts w:ascii="Arial" w:hAnsi="Arial" w:cs="Arial"/>
          <w:sz w:val="20"/>
          <w:szCs w:val="20"/>
        </w:rPr>
        <w:t>feis</w:t>
      </w:r>
      <w:proofErr w:type="spellEnd"/>
      <w:r w:rsidR="00095B3C" w:rsidRPr="00136E3E">
        <w:rPr>
          <w:rFonts w:ascii="Arial" w:hAnsi="Arial" w:cs="Arial"/>
          <w:sz w:val="20"/>
          <w:szCs w:val="20"/>
        </w:rPr>
        <w:t xml:space="preserve">, $40.00 CAD will be paid for dinner upon arriving at the hotel. In addition, if breakfast, lunch or dinner is NOT provided on the day of the </w:t>
      </w:r>
      <w:proofErr w:type="spellStart"/>
      <w:r w:rsidR="00095B3C" w:rsidRPr="00136E3E">
        <w:rPr>
          <w:rFonts w:ascii="Arial" w:hAnsi="Arial" w:cs="Arial"/>
          <w:sz w:val="20"/>
          <w:szCs w:val="20"/>
        </w:rPr>
        <w:t>feis</w:t>
      </w:r>
      <w:proofErr w:type="spellEnd"/>
      <w:r w:rsidR="00095B3C" w:rsidRPr="00136E3E">
        <w:rPr>
          <w:rFonts w:ascii="Arial" w:hAnsi="Arial" w:cs="Arial"/>
          <w:sz w:val="20"/>
          <w:szCs w:val="20"/>
        </w:rPr>
        <w:t xml:space="preserve">, the following sums will be given respectively $15.00 CAD (breakfast) $20.00 CAD (lunch) and $40.00 CAD (dinner - regardless of the time the </w:t>
      </w:r>
      <w:proofErr w:type="spellStart"/>
      <w:r w:rsidR="00095B3C" w:rsidRPr="00136E3E">
        <w:rPr>
          <w:rFonts w:ascii="Arial" w:hAnsi="Arial" w:cs="Arial"/>
          <w:sz w:val="20"/>
          <w:szCs w:val="20"/>
        </w:rPr>
        <w:t>feis</w:t>
      </w:r>
      <w:proofErr w:type="spellEnd"/>
      <w:r w:rsidR="00095B3C" w:rsidRPr="00136E3E">
        <w:rPr>
          <w:rFonts w:ascii="Arial" w:hAnsi="Arial" w:cs="Arial"/>
          <w:sz w:val="20"/>
          <w:szCs w:val="20"/>
        </w:rPr>
        <w:t xml:space="preserve"> ends) to all adjudicators and musicians. If applicable, breakfast or $15.00 CAD will be provided the morning after the </w:t>
      </w:r>
      <w:proofErr w:type="spellStart"/>
      <w:r w:rsidR="00095B3C" w:rsidRPr="00136E3E">
        <w:rPr>
          <w:rFonts w:ascii="Arial" w:hAnsi="Arial" w:cs="Arial"/>
          <w:sz w:val="20"/>
          <w:szCs w:val="20"/>
        </w:rPr>
        <w:t>feis</w:t>
      </w:r>
      <w:proofErr w:type="spellEnd"/>
      <w:r w:rsidR="00095B3C" w:rsidRPr="00136E3E">
        <w:rPr>
          <w:rFonts w:ascii="Arial" w:hAnsi="Arial" w:cs="Arial"/>
          <w:sz w:val="20"/>
          <w:szCs w:val="20"/>
        </w:rPr>
        <w:t xml:space="preserve">. </w:t>
      </w:r>
    </w:p>
    <w:p w14:paraId="3A83A8AB" w14:textId="0600C826" w:rsidR="00507F19" w:rsidRPr="00136E3E" w:rsidRDefault="0007658A" w:rsidP="0007658A">
      <w:pPr>
        <w:pStyle w:val="NormalWeb"/>
        <w:rPr>
          <w:rFonts w:ascii="Arial" w:hAnsi="Arial" w:cs="Arial"/>
          <w:sz w:val="20"/>
          <w:szCs w:val="20"/>
        </w:rPr>
      </w:pPr>
      <w:r w:rsidRPr="00136E3E">
        <w:rPr>
          <w:rFonts w:ascii="Arial" w:hAnsi="Arial" w:cs="Arial"/>
          <w:sz w:val="20"/>
          <w:szCs w:val="20"/>
        </w:rPr>
        <w:t xml:space="preserve">5. </w:t>
      </w:r>
      <w:proofErr w:type="spellStart"/>
      <w:r w:rsidRPr="00136E3E">
        <w:rPr>
          <w:rFonts w:ascii="Arial" w:hAnsi="Arial" w:cs="Arial"/>
          <w:sz w:val="20"/>
          <w:szCs w:val="20"/>
        </w:rPr>
        <w:t>Feiseanna</w:t>
      </w:r>
      <w:proofErr w:type="spellEnd"/>
      <w:r w:rsidRPr="00136E3E">
        <w:rPr>
          <w:rFonts w:ascii="Arial" w:hAnsi="Arial" w:cs="Arial"/>
          <w:sz w:val="20"/>
          <w:szCs w:val="20"/>
        </w:rPr>
        <w:t xml:space="preserve"> will pay for the first piece of luggage of an adjudicator/musician in the case of a discount type flight or airline that charges for the first piece of luggage including carry-on. In the case of a musician who is required to check their instrument, this will also be paid.</w:t>
      </w:r>
    </w:p>
    <w:p w14:paraId="46A5C743" w14:textId="5393E4BA" w:rsidR="00B55F27" w:rsidRPr="00136E3E" w:rsidRDefault="00507F19" w:rsidP="00A71635">
      <w:pPr>
        <w:pStyle w:val="NormalWeb"/>
        <w:shd w:val="clear" w:color="auto" w:fill="FFFFFF"/>
        <w:rPr>
          <w:rFonts w:ascii="Arial" w:hAnsi="Arial" w:cs="Arial"/>
          <w:sz w:val="20"/>
          <w:szCs w:val="20"/>
        </w:rPr>
      </w:pPr>
      <w:r w:rsidRPr="00136E3E">
        <w:rPr>
          <w:rFonts w:ascii="Arial" w:hAnsi="Arial" w:cs="Arial"/>
          <w:sz w:val="20"/>
          <w:szCs w:val="20"/>
        </w:rPr>
        <w:t xml:space="preserve">6. Adjudicators can keep stationary (pens, paper, calculator, etc.) on the table. All other items should be under the table/in a purse while competitions are in progress. </w:t>
      </w:r>
      <w:r w:rsidR="00A71635" w:rsidRPr="00136E3E">
        <w:rPr>
          <w:rFonts w:ascii="Arial" w:hAnsi="Arial" w:cs="Arial"/>
          <w:sz w:val="20"/>
          <w:szCs w:val="20"/>
        </w:rPr>
        <w:t xml:space="preserve">Adjudicators must not use cell phones, smart watches, or other transmitting devices while at the judge’s table. </w:t>
      </w:r>
    </w:p>
    <w:p w14:paraId="3A33F6E8" w14:textId="14182FFF" w:rsidR="009F1779" w:rsidRPr="00136E3E" w:rsidRDefault="009F1779" w:rsidP="009F1779">
      <w:pPr>
        <w:pStyle w:val="NormalWeb"/>
        <w:shd w:val="clear" w:color="auto" w:fill="FFFFFF"/>
        <w:rPr>
          <w:rFonts w:ascii="Arial" w:hAnsi="Arial" w:cs="Arial"/>
          <w:sz w:val="20"/>
          <w:szCs w:val="20"/>
        </w:rPr>
      </w:pPr>
      <w:r w:rsidRPr="00136E3E">
        <w:rPr>
          <w:rFonts w:ascii="Arial" w:hAnsi="Arial" w:cs="Arial"/>
          <w:sz w:val="20"/>
          <w:szCs w:val="20"/>
        </w:rPr>
        <w:lastRenderedPageBreak/>
        <w:t xml:space="preserve">7. Once this contract is signed, the Adjudicator shall not commit any act involving immoral behaviour, nor shall the Adjudicator become involved in any situation or occurrence which brings the Adjudicator and/or FEIS NAME into public disrepute, contempt or scandal, as determined by FEISNAME in its sole discretion (a “morals violation”). In the event of a Morals Violation, FEISNAME may immediately terminate or suspend this agreement upon written notice. The Adjudicator shall promptly disclose to FEISNAME any circumstances that might reasonably amount to a Morals Violation. If this agreement is terminated by FEISNAME </w:t>
      </w:r>
      <w:proofErr w:type="gramStart"/>
      <w:r w:rsidRPr="00136E3E">
        <w:rPr>
          <w:rFonts w:ascii="Arial" w:hAnsi="Arial" w:cs="Arial"/>
          <w:sz w:val="20"/>
          <w:szCs w:val="20"/>
        </w:rPr>
        <w:t>as a result of</w:t>
      </w:r>
      <w:proofErr w:type="gramEnd"/>
      <w:r w:rsidRPr="00136E3E">
        <w:rPr>
          <w:rFonts w:ascii="Arial" w:hAnsi="Arial" w:cs="Arial"/>
          <w:sz w:val="20"/>
          <w:szCs w:val="20"/>
        </w:rPr>
        <w:t xml:space="preserve"> a Morals Violation, FEISNAME shall not be obligated to pay (</w:t>
      </w:r>
      <w:proofErr w:type="spellStart"/>
      <w:r w:rsidRPr="00136E3E">
        <w:rPr>
          <w:rFonts w:ascii="Arial" w:hAnsi="Arial" w:cs="Arial"/>
          <w:sz w:val="20"/>
          <w:szCs w:val="20"/>
        </w:rPr>
        <w:t>i</w:t>
      </w:r>
      <w:proofErr w:type="spellEnd"/>
      <w:r w:rsidRPr="00136E3E">
        <w:rPr>
          <w:rFonts w:ascii="Arial" w:hAnsi="Arial" w:cs="Arial"/>
          <w:sz w:val="20"/>
          <w:szCs w:val="20"/>
        </w:rPr>
        <w:t xml:space="preserve">) any portion of the fee and portion of the fee already paid to the Adjudicator shall be refunded to FEIS NAME; and (ii) any expense incurred by the Adjudicator in connection with the Agreement. </w:t>
      </w:r>
    </w:p>
    <w:p w14:paraId="6CF023A2" w14:textId="77777777" w:rsidR="00095B3C" w:rsidRPr="00136E3E" w:rsidRDefault="00095B3C" w:rsidP="00095B3C">
      <w:pPr>
        <w:pStyle w:val="NormalWeb"/>
        <w:rPr>
          <w:rFonts w:ascii="Arial" w:hAnsi="Arial" w:cs="Arial"/>
          <w:sz w:val="20"/>
          <w:szCs w:val="20"/>
        </w:rPr>
      </w:pPr>
      <w:r w:rsidRPr="00136E3E">
        <w:rPr>
          <w:rFonts w:ascii="Arial" w:hAnsi="Arial" w:cs="Arial"/>
          <w:sz w:val="20"/>
          <w:szCs w:val="20"/>
        </w:rPr>
        <w:t xml:space="preserve">8. All eligible expenses incurred by the individual in a foreign currency will be reimbursed with the CAD equivalent at the current exchange rate. </w:t>
      </w:r>
    </w:p>
    <w:p w14:paraId="579C7EF8" w14:textId="05A8FC92" w:rsidR="0007658A" w:rsidRPr="00136E3E" w:rsidRDefault="0007658A" w:rsidP="0007658A">
      <w:pPr>
        <w:pStyle w:val="NormalWeb"/>
        <w:rPr>
          <w:rFonts w:ascii="Arial" w:hAnsi="Arial" w:cs="Arial"/>
          <w:sz w:val="20"/>
          <w:szCs w:val="20"/>
        </w:rPr>
      </w:pPr>
      <w:r w:rsidRPr="00136E3E">
        <w:rPr>
          <w:rFonts w:ascii="Arial" w:hAnsi="Arial" w:cs="Arial"/>
          <w:b/>
          <w:bCs/>
          <w:sz w:val="20"/>
          <w:szCs w:val="20"/>
        </w:rPr>
        <w:t>I attest to the following core, primary and secondary associations, relationships or conflicts</w:t>
      </w:r>
      <w:r w:rsidR="00B55F27" w:rsidRPr="00136E3E">
        <w:rPr>
          <w:rFonts w:ascii="Arial" w:hAnsi="Arial" w:cs="Arial"/>
          <w:b/>
          <w:bCs/>
          <w:sz w:val="20"/>
          <w:szCs w:val="20"/>
        </w:rPr>
        <w:t>,</w:t>
      </w:r>
      <w:r w:rsidRPr="00136E3E">
        <w:rPr>
          <w:rFonts w:ascii="Arial" w:hAnsi="Arial" w:cs="Arial"/>
          <w:b/>
          <w:bCs/>
          <w:sz w:val="20"/>
          <w:szCs w:val="20"/>
        </w:rPr>
        <w:t xml:space="preserve"> as defined by the rules of CLRG**</w:t>
      </w:r>
      <w:r w:rsidR="00B55F27" w:rsidRPr="00136E3E">
        <w:rPr>
          <w:rFonts w:ascii="Arial" w:hAnsi="Arial" w:cs="Arial"/>
          <w:b/>
          <w:bCs/>
          <w:sz w:val="20"/>
          <w:szCs w:val="20"/>
        </w:rPr>
        <w:t>:</w:t>
      </w:r>
    </w:p>
    <w:p w14:paraId="29BFE150" w14:textId="47F2C499" w:rsidR="0007658A" w:rsidRDefault="0007658A" w:rsidP="0007658A">
      <w:pPr>
        <w:pStyle w:val="NormalWeb"/>
      </w:pPr>
      <w:r>
        <w:rPr>
          <w:rFonts w:ascii="Arial" w:hAnsi="Arial" w:cs="Arial"/>
          <w:b/>
          <w:bCs/>
          <w:sz w:val="20"/>
          <w:szCs w:val="20"/>
        </w:rPr>
        <w:t xml:space="preserve">____________________________________________________________________________________ </w:t>
      </w:r>
    </w:p>
    <w:p w14:paraId="41337F26" w14:textId="476CF221" w:rsidR="0007658A" w:rsidRDefault="0007658A" w:rsidP="0007658A">
      <w:pPr>
        <w:pStyle w:val="NormalWeb"/>
      </w:pPr>
      <w:r>
        <w:rPr>
          <w:rFonts w:ascii="Arial" w:hAnsi="Arial" w:cs="Arial"/>
          <w:b/>
          <w:bCs/>
          <w:sz w:val="20"/>
          <w:szCs w:val="20"/>
        </w:rPr>
        <w:t xml:space="preserve">____________________________________________________________________________________ </w:t>
      </w:r>
    </w:p>
    <w:p w14:paraId="6FA19A69" w14:textId="77777777" w:rsidR="0007658A" w:rsidRDefault="0007658A" w:rsidP="0007658A">
      <w:pPr>
        <w:pStyle w:val="NormalWeb"/>
      </w:pPr>
      <w:r>
        <w:rPr>
          <w:rFonts w:ascii="Arial" w:hAnsi="Arial" w:cs="Arial"/>
          <w:b/>
          <w:bCs/>
          <w:sz w:val="20"/>
          <w:szCs w:val="20"/>
        </w:rPr>
        <w:t xml:space="preserve">**Failure to accurately complete this section and disclose all relevant information will make this contract null and void </w:t>
      </w:r>
    </w:p>
    <w:tbl>
      <w:tblPr>
        <w:tblStyle w:val="TableGrid"/>
        <w:tblW w:w="0" w:type="auto"/>
        <w:tblLook w:val="04A0" w:firstRow="1" w:lastRow="0" w:firstColumn="1" w:lastColumn="0" w:noHBand="0" w:noVBand="1"/>
      </w:tblPr>
      <w:tblGrid>
        <w:gridCol w:w="2972"/>
        <w:gridCol w:w="3119"/>
        <w:gridCol w:w="850"/>
        <w:gridCol w:w="2977"/>
      </w:tblGrid>
      <w:tr w:rsidR="000D43C3" w14:paraId="597BCC0F" w14:textId="77777777" w:rsidTr="00531067">
        <w:trPr>
          <w:trHeight w:val="793"/>
        </w:trPr>
        <w:tc>
          <w:tcPr>
            <w:tcW w:w="2972" w:type="dxa"/>
            <w:vAlign w:val="center"/>
          </w:tcPr>
          <w:p w14:paraId="48DBEE54" w14:textId="3C1A8579" w:rsidR="000D43C3" w:rsidRPr="008865CB" w:rsidRDefault="000D43C3" w:rsidP="00F96781">
            <w:pPr>
              <w:pStyle w:val="NormalWeb"/>
              <w:rPr>
                <w:rFonts w:ascii="ArialMT" w:hAnsi="ArialMT"/>
                <w:b/>
                <w:bCs/>
                <w:sz w:val="20"/>
                <w:szCs w:val="20"/>
              </w:rPr>
            </w:pPr>
            <w:r>
              <w:rPr>
                <w:rFonts w:ascii="ArialMT" w:hAnsi="ArialMT"/>
                <w:b/>
                <w:bCs/>
                <w:sz w:val="20"/>
                <w:szCs w:val="20"/>
              </w:rPr>
              <w:t>ADCRG/Musician Signature</w:t>
            </w:r>
            <w:r w:rsidRPr="008865CB">
              <w:rPr>
                <w:rFonts w:ascii="ArialMT" w:hAnsi="ArialMT"/>
                <w:b/>
                <w:bCs/>
                <w:sz w:val="20"/>
                <w:szCs w:val="20"/>
              </w:rPr>
              <w:t>:</w:t>
            </w:r>
          </w:p>
        </w:tc>
        <w:tc>
          <w:tcPr>
            <w:tcW w:w="3119" w:type="dxa"/>
            <w:vAlign w:val="center"/>
          </w:tcPr>
          <w:p w14:paraId="3852DDBD" w14:textId="77777777" w:rsidR="000D43C3" w:rsidRDefault="000D43C3" w:rsidP="00F96781">
            <w:pPr>
              <w:pStyle w:val="NormalWeb"/>
              <w:rPr>
                <w:rFonts w:ascii="ArialMT" w:hAnsi="ArialMT"/>
                <w:sz w:val="20"/>
                <w:szCs w:val="20"/>
              </w:rPr>
            </w:pPr>
          </w:p>
        </w:tc>
        <w:tc>
          <w:tcPr>
            <w:tcW w:w="850" w:type="dxa"/>
            <w:vAlign w:val="center"/>
          </w:tcPr>
          <w:p w14:paraId="5E11719A" w14:textId="5A2B72B8" w:rsidR="000D43C3" w:rsidRPr="008865CB" w:rsidRDefault="000D43C3" w:rsidP="00F96781">
            <w:pPr>
              <w:pStyle w:val="NormalWeb"/>
              <w:rPr>
                <w:rFonts w:ascii="ArialMT" w:hAnsi="ArialMT"/>
                <w:b/>
                <w:bCs/>
                <w:sz w:val="20"/>
                <w:szCs w:val="20"/>
              </w:rPr>
            </w:pPr>
            <w:r>
              <w:rPr>
                <w:rFonts w:ascii="ArialMT" w:hAnsi="ArialMT"/>
                <w:b/>
                <w:bCs/>
                <w:sz w:val="20"/>
                <w:szCs w:val="20"/>
              </w:rPr>
              <w:t>Date</w:t>
            </w:r>
            <w:r w:rsidRPr="008865CB">
              <w:rPr>
                <w:rFonts w:ascii="ArialMT" w:hAnsi="ArialMT"/>
                <w:b/>
                <w:bCs/>
                <w:sz w:val="20"/>
                <w:szCs w:val="20"/>
              </w:rPr>
              <w:t>:</w:t>
            </w:r>
          </w:p>
        </w:tc>
        <w:tc>
          <w:tcPr>
            <w:tcW w:w="2977" w:type="dxa"/>
            <w:vAlign w:val="center"/>
          </w:tcPr>
          <w:p w14:paraId="5E4007E5" w14:textId="77777777" w:rsidR="000D43C3" w:rsidRDefault="000D43C3" w:rsidP="00F96781">
            <w:pPr>
              <w:pStyle w:val="NormalWeb"/>
              <w:rPr>
                <w:rFonts w:ascii="ArialMT" w:hAnsi="ArialMT"/>
                <w:sz w:val="20"/>
                <w:szCs w:val="20"/>
              </w:rPr>
            </w:pPr>
          </w:p>
        </w:tc>
      </w:tr>
      <w:tr w:rsidR="000D43C3" w14:paraId="63B89ACB" w14:textId="77777777" w:rsidTr="00531067">
        <w:trPr>
          <w:trHeight w:val="793"/>
        </w:trPr>
        <w:tc>
          <w:tcPr>
            <w:tcW w:w="2972" w:type="dxa"/>
            <w:vAlign w:val="center"/>
          </w:tcPr>
          <w:p w14:paraId="7D503C8E" w14:textId="4017051C" w:rsidR="000D43C3" w:rsidRPr="008865CB" w:rsidRDefault="000D43C3" w:rsidP="00F96781">
            <w:pPr>
              <w:pStyle w:val="NormalWeb"/>
              <w:rPr>
                <w:rFonts w:ascii="ArialMT" w:hAnsi="ArialMT"/>
                <w:b/>
                <w:bCs/>
                <w:sz w:val="20"/>
                <w:szCs w:val="20"/>
              </w:rPr>
            </w:pPr>
            <w:r>
              <w:rPr>
                <w:rFonts w:ascii="ArialMT" w:hAnsi="ArialMT"/>
                <w:b/>
                <w:bCs/>
                <w:sz w:val="20"/>
                <w:szCs w:val="20"/>
              </w:rPr>
              <w:t>Feis Officer Signature</w:t>
            </w:r>
            <w:r w:rsidRPr="008865CB">
              <w:rPr>
                <w:rFonts w:ascii="ArialMT" w:hAnsi="ArialMT"/>
                <w:b/>
                <w:bCs/>
                <w:sz w:val="20"/>
                <w:szCs w:val="20"/>
              </w:rPr>
              <w:t>:</w:t>
            </w:r>
          </w:p>
        </w:tc>
        <w:tc>
          <w:tcPr>
            <w:tcW w:w="3119" w:type="dxa"/>
            <w:vAlign w:val="center"/>
          </w:tcPr>
          <w:p w14:paraId="0A2FFD03" w14:textId="77777777" w:rsidR="000D43C3" w:rsidRDefault="000D43C3" w:rsidP="00F96781">
            <w:pPr>
              <w:pStyle w:val="NormalWeb"/>
              <w:rPr>
                <w:rFonts w:ascii="ArialMT" w:hAnsi="ArialMT"/>
                <w:sz w:val="20"/>
                <w:szCs w:val="20"/>
              </w:rPr>
            </w:pPr>
          </w:p>
        </w:tc>
        <w:tc>
          <w:tcPr>
            <w:tcW w:w="850" w:type="dxa"/>
            <w:vAlign w:val="center"/>
          </w:tcPr>
          <w:p w14:paraId="6E0A2571" w14:textId="477BC536" w:rsidR="000D43C3" w:rsidRPr="008865CB" w:rsidRDefault="000D43C3" w:rsidP="00F96781">
            <w:pPr>
              <w:pStyle w:val="NormalWeb"/>
              <w:rPr>
                <w:rFonts w:ascii="ArialMT" w:hAnsi="ArialMT"/>
                <w:b/>
                <w:bCs/>
                <w:sz w:val="20"/>
                <w:szCs w:val="20"/>
              </w:rPr>
            </w:pPr>
            <w:r>
              <w:rPr>
                <w:rFonts w:ascii="ArialMT" w:hAnsi="ArialMT"/>
                <w:b/>
                <w:bCs/>
                <w:sz w:val="20"/>
                <w:szCs w:val="20"/>
              </w:rPr>
              <w:t>Date</w:t>
            </w:r>
            <w:r w:rsidRPr="008865CB">
              <w:rPr>
                <w:rFonts w:ascii="ArialMT" w:hAnsi="ArialMT"/>
                <w:b/>
                <w:bCs/>
                <w:sz w:val="20"/>
                <w:szCs w:val="20"/>
              </w:rPr>
              <w:t>:</w:t>
            </w:r>
          </w:p>
        </w:tc>
        <w:tc>
          <w:tcPr>
            <w:tcW w:w="2977" w:type="dxa"/>
            <w:vAlign w:val="center"/>
          </w:tcPr>
          <w:p w14:paraId="164B5996" w14:textId="77777777" w:rsidR="000D43C3" w:rsidRDefault="000D43C3" w:rsidP="00F96781">
            <w:pPr>
              <w:pStyle w:val="NormalWeb"/>
              <w:rPr>
                <w:rFonts w:ascii="ArialMT" w:hAnsi="ArialMT"/>
                <w:sz w:val="20"/>
                <w:szCs w:val="20"/>
              </w:rPr>
            </w:pPr>
          </w:p>
        </w:tc>
      </w:tr>
    </w:tbl>
    <w:p w14:paraId="38A36C37" w14:textId="77777777" w:rsidR="0007658A" w:rsidRDefault="0007658A"/>
    <w:sectPr w:rsidR="0007658A" w:rsidSect="00096982">
      <w:pgSz w:w="12240" w:h="15840"/>
      <w:pgMar w:top="852" w:right="1020" w:bottom="1440"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58A"/>
    <w:rsid w:val="00064DA1"/>
    <w:rsid w:val="0007658A"/>
    <w:rsid w:val="00080705"/>
    <w:rsid w:val="00095B3C"/>
    <w:rsid w:val="00096982"/>
    <w:rsid w:val="000B2802"/>
    <w:rsid w:val="000C15C1"/>
    <w:rsid w:val="000D43C3"/>
    <w:rsid w:val="00136E3E"/>
    <w:rsid w:val="001403A9"/>
    <w:rsid w:val="001A2985"/>
    <w:rsid w:val="003E78CD"/>
    <w:rsid w:val="00473141"/>
    <w:rsid w:val="00502869"/>
    <w:rsid w:val="00507F19"/>
    <w:rsid w:val="00531067"/>
    <w:rsid w:val="00543997"/>
    <w:rsid w:val="00611099"/>
    <w:rsid w:val="00631BF5"/>
    <w:rsid w:val="006B040B"/>
    <w:rsid w:val="007E1EBF"/>
    <w:rsid w:val="0084531A"/>
    <w:rsid w:val="008865CB"/>
    <w:rsid w:val="00971FED"/>
    <w:rsid w:val="009A159E"/>
    <w:rsid w:val="009F1779"/>
    <w:rsid w:val="00A71635"/>
    <w:rsid w:val="00AE234B"/>
    <w:rsid w:val="00B12103"/>
    <w:rsid w:val="00B55F27"/>
    <w:rsid w:val="00C76B8C"/>
    <w:rsid w:val="00D4480C"/>
    <w:rsid w:val="00DE0607"/>
    <w:rsid w:val="00E472B9"/>
    <w:rsid w:val="00E83C5C"/>
    <w:rsid w:val="00F43C90"/>
    <w:rsid w:val="00F9079A"/>
    <w:rsid w:val="00FB19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6299308"/>
  <w15:chartTrackingRefBased/>
  <w15:docId w15:val="{FCD25B32-FF57-BE40-9808-1C2C9147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658A"/>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88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181110">
      <w:bodyDiv w:val="1"/>
      <w:marLeft w:val="0"/>
      <w:marRight w:val="0"/>
      <w:marTop w:val="0"/>
      <w:marBottom w:val="0"/>
      <w:divBdr>
        <w:top w:val="none" w:sz="0" w:space="0" w:color="auto"/>
        <w:left w:val="none" w:sz="0" w:space="0" w:color="auto"/>
        <w:bottom w:val="none" w:sz="0" w:space="0" w:color="auto"/>
        <w:right w:val="none" w:sz="0" w:space="0" w:color="auto"/>
      </w:divBdr>
      <w:divsChild>
        <w:div w:id="749810502">
          <w:marLeft w:val="0"/>
          <w:marRight w:val="0"/>
          <w:marTop w:val="0"/>
          <w:marBottom w:val="0"/>
          <w:divBdr>
            <w:top w:val="none" w:sz="0" w:space="0" w:color="auto"/>
            <w:left w:val="none" w:sz="0" w:space="0" w:color="auto"/>
            <w:bottom w:val="none" w:sz="0" w:space="0" w:color="auto"/>
            <w:right w:val="none" w:sz="0" w:space="0" w:color="auto"/>
          </w:divBdr>
          <w:divsChild>
            <w:div w:id="1077480737">
              <w:marLeft w:val="0"/>
              <w:marRight w:val="0"/>
              <w:marTop w:val="0"/>
              <w:marBottom w:val="0"/>
              <w:divBdr>
                <w:top w:val="none" w:sz="0" w:space="0" w:color="auto"/>
                <w:left w:val="none" w:sz="0" w:space="0" w:color="auto"/>
                <w:bottom w:val="none" w:sz="0" w:space="0" w:color="auto"/>
                <w:right w:val="none" w:sz="0" w:space="0" w:color="auto"/>
              </w:divBdr>
              <w:divsChild>
                <w:div w:id="71408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302">
      <w:bodyDiv w:val="1"/>
      <w:marLeft w:val="0"/>
      <w:marRight w:val="0"/>
      <w:marTop w:val="0"/>
      <w:marBottom w:val="0"/>
      <w:divBdr>
        <w:top w:val="none" w:sz="0" w:space="0" w:color="auto"/>
        <w:left w:val="none" w:sz="0" w:space="0" w:color="auto"/>
        <w:bottom w:val="none" w:sz="0" w:space="0" w:color="auto"/>
        <w:right w:val="none" w:sz="0" w:space="0" w:color="auto"/>
      </w:divBdr>
      <w:divsChild>
        <w:div w:id="149562261">
          <w:marLeft w:val="0"/>
          <w:marRight w:val="0"/>
          <w:marTop w:val="0"/>
          <w:marBottom w:val="0"/>
          <w:divBdr>
            <w:top w:val="none" w:sz="0" w:space="0" w:color="auto"/>
            <w:left w:val="none" w:sz="0" w:space="0" w:color="auto"/>
            <w:bottom w:val="none" w:sz="0" w:space="0" w:color="auto"/>
            <w:right w:val="none" w:sz="0" w:space="0" w:color="auto"/>
          </w:divBdr>
          <w:divsChild>
            <w:div w:id="1266499228">
              <w:marLeft w:val="0"/>
              <w:marRight w:val="0"/>
              <w:marTop w:val="0"/>
              <w:marBottom w:val="0"/>
              <w:divBdr>
                <w:top w:val="none" w:sz="0" w:space="0" w:color="auto"/>
                <w:left w:val="none" w:sz="0" w:space="0" w:color="auto"/>
                <w:bottom w:val="none" w:sz="0" w:space="0" w:color="auto"/>
                <w:right w:val="none" w:sz="0" w:space="0" w:color="auto"/>
              </w:divBdr>
              <w:divsChild>
                <w:div w:id="1853912444">
                  <w:marLeft w:val="0"/>
                  <w:marRight w:val="0"/>
                  <w:marTop w:val="0"/>
                  <w:marBottom w:val="0"/>
                  <w:divBdr>
                    <w:top w:val="none" w:sz="0" w:space="0" w:color="auto"/>
                    <w:left w:val="none" w:sz="0" w:space="0" w:color="auto"/>
                    <w:bottom w:val="none" w:sz="0" w:space="0" w:color="auto"/>
                    <w:right w:val="none" w:sz="0" w:space="0" w:color="auto"/>
                  </w:divBdr>
                  <w:divsChild>
                    <w:div w:id="19855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581596">
      <w:bodyDiv w:val="1"/>
      <w:marLeft w:val="0"/>
      <w:marRight w:val="0"/>
      <w:marTop w:val="0"/>
      <w:marBottom w:val="0"/>
      <w:divBdr>
        <w:top w:val="none" w:sz="0" w:space="0" w:color="auto"/>
        <w:left w:val="none" w:sz="0" w:space="0" w:color="auto"/>
        <w:bottom w:val="none" w:sz="0" w:space="0" w:color="auto"/>
        <w:right w:val="none" w:sz="0" w:space="0" w:color="auto"/>
      </w:divBdr>
      <w:divsChild>
        <w:div w:id="440229051">
          <w:marLeft w:val="0"/>
          <w:marRight w:val="0"/>
          <w:marTop w:val="0"/>
          <w:marBottom w:val="0"/>
          <w:divBdr>
            <w:top w:val="none" w:sz="0" w:space="0" w:color="auto"/>
            <w:left w:val="none" w:sz="0" w:space="0" w:color="auto"/>
            <w:bottom w:val="none" w:sz="0" w:space="0" w:color="auto"/>
            <w:right w:val="none" w:sz="0" w:space="0" w:color="auto"/>
          </w:divBdr>
          <w:divsChild>
            <w:div w:id="2074426456">
              <w:marLeft w:val="0"/>
              <w:marRight w:val="0"/>
              <w:marTop w:val="0"/>
              <w:marBottom w:val="0"/>
              <w:divBdr>
                <w:top w:val="none" w:sz="0" w:space="0" w:color="auto"/>
                <w:left w:val="none" w:sz="0" w:space="0" w:color="auto"/>
                <w:bottom w:val="none" w:sz="0" w:space="0" w:color="auto"/>
                <w:right w:val="none" w:sz="0" w:space="0" w:color="auto"/>
              </w:divBdr>
              <w:divsChild>
                <w:div w:id="772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0407">
      <w:bodyDiv w:val="1"/>
      <w:marLeft w:val="0"/>
      <w:marRight w:val="0"/>
      <w:marTop w:val="0"/>
      <w:marBottom w:val="0"/>
      <w:divBdr>
        <w:top w:val="none" w:sz="0" w:space="0" w:color="auto"/>
        <w:left w:val="none" w:sz="0" w:space="0" w:color="auto"/>
        <w:bottom w:val="none" w:sz="0" w:space="0" w:color="auto"/>
        <w:right w:val="none" w:sz="0" w:space="0" w:color="auto"/>
      </w:divBdr>
      <w:divsChild>
        <w:div w:id="1812668023">
          <w:marLeft w:val="0"/>
          <w:marRight w:val="0"/>
          <w:marTop w:val="0"/>
          <w:marBottom w:val="0"/>
          <w:divBdr>
            <w:top w:val="none" w:sz="0" w:space="0" w:color="auto"/>
            <w:left w:val="none" w:sz="0" w:space="0" w:color="auto"/>
            <w:bottom w:val="none" w:sz="0" w:space="0" w:color="auto"/>
            <w:right w:val="none" w:sz="0" w:space="0" w:color="auto"/>
          </w:divBdr>
          <w:divsChild>
            <w:div w:id="681589170">
              <w:marLeft w:val="0"/>
              <w:marRight w:val="0"/>
              <w:marTop w:val="0"/>
              <w:marBottom w:val="0"/>
              <w:divBdr>
                <w:top w:val="none" w:sz="0" w:space="0" w:color="auto"/>
                <w:left w:val="none" w:sz="0" w:space="0" w:color="auto"/>
                <w:bottom w:val="none" w:sz="0" w:space="0" w:color="auto"/>
                <w:right w:val="none" w:sz="0" w:space="0" w:color="auto"/>
              </w:divBdr>
              <w:divsChild>
                <w:div w:id="14470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86411">
      <w:bodyDiv w:val="1"/>
      <w:marLeft w:val="0"/>
      <w:marRight w:val="0"/>
      <w:marTop w:val="0"/>
      <w:marBottom w:val="0"/>
      <w:divBdr>
        <w:top w:val="none" w:sz="0" w:space="0" w:color="auto"/>
        <w:left w:val="none" w:sz="0" w:space="0" w:color="auto"/>
        <w:bottom w:val="none" w:sz="0" w:space="0" w:color="auto"/>
        <w:right w:val="none" w:sz="0" w:space="0" w:color="auto"/>
      </w:divBdr>
      <w:divsChild>
        <w:div w:id="833227418">
          <w:marLeft w:val="0"/>
          <w:marRight w:val="0"/>
          <w:marTop w:val="0"/>
          <w:marBottom w:val="0"/>
          <w:divBdr>
            <w:top w:val="none" w:sz="0" w:space="0" w:color="auto"/>
            <w:left w:val="none" w:sz="0" w:space="0" w:color="auto"/>
            <w:bottom w:val="none" w:sz="0" w:space="0" w:color="auto"/>
            <w:right w:val="none" w:sz="0" w:space="0" w:color="auto"/>
          </w:divBdr>
          <w:divsChild>
            <w:div w:id="631329445">
              <w:marLeft w:val="0"/>
              <w:marRight w:val="0"/>
              <w:marTop w:val="0"/>
              <w:marBottom w:val="0"/>
              <w:divBdr>
                <w:top w:val="none" w:sz="0" w:space="0" w:color="auto"/>
                <w:left w:val="none" w:sz="0" w:space="0" w:color="auto"/>
                <w:bottom w:val="none" w:sz="0" w:space="0" w:color="auto"/>
                <w:right w:val="none" w:sz="0" w:space="0" w:color="auto"/>
              </w:divBdr>
              <w:divsChild>
                <w:div w:id="78048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6694">
      <w:bodyDiv w:val="1"/>
      <w:marLeft w:val="0"/>
      <w:marRight w:val="0"/>
      <w:marTop w:val="0"/>
      <w:marBottom w:val="0"/>
      <w:divBdr>
        <w:top w:val="none" w:sz="0" w:space="0" w:color="auto"/>
        <w:left w:val="none" w:sz="0" w:space="0" w:color="auto"/>
        <w:bottom w:val="none" w:sz="0" w:space="0" w:color="auto"/>
        <w:right w:val="none" w:sz="0" w:space="0" w:color="auto"/>
      </w:divBdr>
      <w:divsChild>
        <w:div w:id="296034742">
          <w:marLeft w:val="0"/>
          <w:marRight w:val="0"/>
          <w:marTop w:val="0"/>
          <w:marBottom w:val="0"/>
          <w:divBdr>
            <w:top w:val="none" w:sz="0" w:space="0" w:color="auto"/>
            <w:left w:val="none" w:sz="0" w:space="0" w:color="auto"/>
            <w:bottom w:val="none" w:sz="0" w:space="0" w:color="auto"/>
            <w:right w:val="none" w:sz="0" w:space="0" w:color="auto"/>
          </w:divBdr>
          <w:divsChild>
            <w:div w:id="131948741">
              <w:marLeft w:val="0"/>
              <w:marRight w:val="0"/>
              <w:marTop w:val="0"/>
              <w:marBottom w:val="0"/>
              <w:divBdr>
                <w:top w:val="none" w:sz="0" w:space="0" w:color="auto"/>
                <w:left w:val="none" w:sz="0" w:space="0" w:color="auto"/>
                <w:bottom w:val="none" w:sz="0" w:space="0" w:color="auto"/>
                <w:right w:val="none" w:sz="0" w:space="0" w:color="auto"/>
              </w:divBdr>
              <w:divsChild>
                <w:div w:id="3882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03200">
      <w:bodyDiv w:val="1"/>
      <w:marLeft w:val="0"/>
      <w:marRight w:val="0"/>
      <w:marTop w:val="0"/>
      <w:marBottom w:val="0"/>
      <w:divBdr>
        <w:top w:val="none" w:sz="0" w:space="0" w:color="auto"/>
        <w:left w:val="none" w:sz="0" w:space="0" w:color="auto"/>
        <w:bottom w:val="none" w:sz="0" w:space="0" w:color="auto"/>
        <w:right w:val="none" w:sz="0" w:space="0" w:color="auto"/>
      </w:divBdr>
      <w:divsChild>
        <w:div w:id="1495561523">
          <w:marLeft w:val="0"/>
          <w:marRight w:val="0"/>
          <w:marTop w:val="0"/>
          <w:marBottom w:val="0"/>
          <w:divBdr>
            <w:top w:val="none" w:sz="0" w:space="0" w:color="auto"/>
            <w:left w:val="none" w:sz="0" w:space="0" w:color="auto"/>
            <w:bottom w:val="none" w:sz="0" w:space="0" w:color="auto"/>
            <w:right w:val="none" w:sz="0" w:space="0" w:color="auto"/>
          </w:divBdr>
          <w:divsChild>
            <w:div w:id="1013145802">
              <w:marLeft w:val="0"/>
              <w:marRight w:val="0"/>
              <w:marTop w:val="0"/>
              <w:marBottom w:val="0"/>
              <w:divBdr>
                <w:top w:val="none" w:sz="0" w:space="0" w:color="auto"/>
                <w:left w:val="none" w:sz="0" w:space="0" w:color="auto"/>
                <w:bottom w:val="none" w:sz="0" w:space="0" w:color="auto"/>
                <w:right w:val="none" w:sz="0" w:space="0" w:color="auto"/>
              </w:divBdr>
              <w:divsChild>
                <w:div w:id="874931105">
                  <w:marLeft w:val="0"/>
                  <w:marRight w:val="0"/>
                  <w:marTop w:val="0"/>
                  <w:marBottom w:val="0"/>
                  <w:divBdr>
                    <w:top w:val="none" w:sz="0" w:space="0" w:color="auto"/>
                    <w:left w:val="none" w:sz="0" w:space="0" w:color="auto"/>
                    <w:bottom w:val="none" w:sz="0" w:space="0" w:color="auto"/>
                    <w:right w:val="none" w:sz="0" w:space="0" w:color="auto"/>
                  </w:divBdr>
                  <w:divsChild>
                    <w:div w:id="86691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515496">
      <w:bodyDiv w:val="1"/>
      <w:marLeft w:val="0"/>
      <w:marRight w:val="0"/>
      <w:marTop w:val="0"/>
      <w:marBottom w:val="0"/>
      <w:divBdr>
        <w:top w:val="none" w:sz="0" w:space="0" w:color="auto"/>
        <w:left w:val="none" w:sz="0" w:space="0" w:color="auto"/>
        <w:bottom w:val="none" w:sz="0" w:space="0" w:color="auto"/>
        <w:right w:val="none" w:sz="0" w:space="0" w:color="auto"/>
      </w:divBdr>
      <w:divsChild>
        <w:div w:id="1511406939">
          <w:marLeft w:val="0"/>
          <w:marRight w:val="0"/>
          <w:marTop w:val="0"/>
          <w:marBottom w:val="0"/>
          <w:divBdr>
            <w:top w:val="none" w:sz="0" w:space="0" w:color="auto"/>
            <w:left w:val="none" w:sz="0" w:space="0" w:color="auto"/>
            <w:bottom w:val="none" w:sz="0" w:space="0" w:color="auto"/>
            <w:right w:val="none" w:sz="0" w:space="0" w:color="auto"/>
          </w:divBdr>
          <w:divsChild>
            <w:div w:id="845904530">
              <w:marLeft w:val="0"/>
              <w:marRight w:val="0"/>
              <w:marTop w:val="0"/>
              <w:marBottom w:val="0"/>
              <w:divBdr>
                <w:top w:val="none" w:sz="0" w:space="0" w:color="auto"/>
                <w:left w:val="none" w:sz="0" w:space="0" w:color="auto"/>
                <w:bottom w:val="none" w:sz="0" w:space="0" w:color="auto"/>
                <w:right w:val="none" w:sz="0" w:space="0" w:color="auto"/>
              </w:divBdr>
              <w:divsChild>
                <w:div w:id="266471689">
                  <w:marLeft w:val="0"/>
                  <w:marRight w:val="0"/>
                  <w:marTop w:val="0"/>
                  <w:marBottom w:val="0"/>
                  <w:divBdr>
                    <w:top w:val="none" w:sz="0" w:space="0" w:color="auto"/>
                    <w:left w:val="none" w:sz="0" w:space="0" w:color="auto"/>
                    <w:bottom w:val="none" w:sz="0" w:space="0" w:color="auto"/>
                    <w:right w:val="none" w:sz="0" w:space="0" w:color="auto"/>
                  </w:divBdr>
                  <w:divsChild>
                    <w:div w:id="58021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547</Words>
  <Characters>3123</Characters>
  <Application>Microsoft Office Word</Application>
  <DocSecurity>0</DocSecurity>
  <Lines>26</Lines>
  <Paragraphs>7</Paragraphs>
  <ScaleCrop>false</ScaleCrop>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Costello</dc:creator>
  <cp:keywords/>
  <dc:description/>
  <cp:lastModifiedBy>Casey Costello</cp:lastModifiedBy>
  <cp:revision>6</cp:revision>
  <dcterms:created xsi:type="dcterms:W3CDTF">2026-01-28T18:49:00Z</dcterms:created>
  <dcterms:modified xsi:type="dcterms:W3CDTF">2026-01-28T18:52:00Z</dcterms:modified>
</cp:coreProperties>
</file>